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B" w:rsidRPr="00C63DAD" w:rsidRDefault="00F451A8" w:rsidP="00D34B8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1182812</wp:posOffset>
                </wp:positionH>
                <wp:positionV relativeFrom="paragraph">
                  <wp:posOffset>323602</wp:posOffset>
                </wp:positionV>
                <wp:extent cx="4802588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CEE" w:rsidRPr="006F738E" w:rsidRDefault="006F738E" w:rsidP="00D07A25">
                            <w:pPr>
                              <w:ind w:right="242"/>
                              <w:jc w:val="right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 xml:space="preserve">Foresight </w:t>
                            </w:r>
                            <w:r w:rsidR="00D34B8C"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Knowledge Article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    <v:textbox inset="1pt,1pt,1pt,1pt">
                  <w:txbxContent>
                    <w:p w:rsidR="00F65CEE" w:rsidRPr="006F738E" w:rsidRDefault="006F738E" w:rsidP="00D07A25">
                      <w:pPr>
                        <w:ind w:right="242"/>
                        <w:jc w:val="right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 xml:space="preserve">Foresight </w:t>
                      </w:r>
                      <w:r w:rsidR="00D34B8C"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Knowledge Article</w:t>
                      </w:r>
                    </w:p>
                  </w:txbxContent>
                </v:textbox>
              </v:rect>
            </w:pict>
          </mc:Fallback>
        </mc:AlternateContent>
      </w:r>
      <w:r w:rsidR="00DE1FC1" w:rsidRPr="00C63DAD">
        <w:rPr>
          <w:rFonts w:ascii="Tahoma" w:hAnsi="Tahoma" w:cs="Tahoma"/>
          <w:sz w:val="24"/>
          <w:szCs w:val="24"/>
        </w:rPr>
        <w:t xml:space="preserve"> </w:t>
      </w:r>
      <w:r w:rsidR="006F738E">
        <w:rPr>
          <w:noProof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C63DAD">
        <w:rPr>
          <w:rFonts w:ascii="Tahoma" w:hAnsi="Tahoma" w:cs="Tahoma"/>
          <w:b/>
          <w:bCs/>
          <w:sz w:val="24"/>
          <w:szCs w:val="24"/>
        </w:rPr>
        <w:tab/>
      </w:r>
      <w:r w:rsidR="006F738E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126"/>
      </w:tblGrid>
      <w:tr w:rsidR="00DB126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7C397D" w:rsidRDefault="000A043F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>Title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ชื่อเรื่อง</w:t>
            </w:r>
            <w:r w:rsidRPr="007C397D">
              <w:rPr>
                <w:rFonts w:ascii="Tahoma" w:hAnsi="Tahoma" w:cs="Tahoma"/>
                <w:cs/>
              </w:rPr>
              <w:t xml:space="preserve"> </w:t>
            </w:r>
            <w:r w:rsidRPr="007C397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4A32A9" w:rsidRDefault="004A32A9" w:rsidP="004A32A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4A32A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บริหารความสุขในการทำงาน</w:t>
            </w:r>
            <w:r w:rsidRPr="004A32A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A32A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ด้วยหลัก </w:t>
            </w:r>
            <w:r w:rsidRPr="004A32A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bdr w:val="none" w:sz="0" w:space="0" w:color="auto" w:frame="1"/>
                <w:shd w:val="clear" w:color="auto" w:fill="FFFFFF"/>
              </w:rPr>
              <w:t>P-D-C-A</w:t>
            </w:r>
          </w:p>
        </w:tc>
      </w:tr>
      <w:tr w:rsidR="00417D30" w:rsidRPr="00C63DAD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C63DAD" w:rsidRDefault="00417D30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 xml:space="preserve">Reference </w:t>
            </w:r>
            <w:r>
              <w:rPr>
                <w:rFonts w:ascii="Tahoma" w:hAnsi="Tahoma" w:cs="Tahoma"/>
              </w:rPr>
              <w:t xml:space="preserve">/ </w:t>
            </w:r>
            <w:r>
              <w:rPr>
                <w:rFonts w:ascii="Tahoma" w:hAnsi="Tahoma" w:cs="Tahoma" w:hint="cs"/>
                <w:cs/>
              </w:rPr>
              <w:t xml:space="preserve">ข้อมูลอ้างอิง </w:t>
            </w:r>
            <w:r w:rsidRPr="00C63DA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4A32A9" w:rsidRDefault="004A32A9" w:rsidP="004A3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A9">
              <w:rPr>
                <w:rFonts w:ascii="Helvetica" w:hAnsi="Helvetica" w:cs="Helvetica"/>
                <w:color w:val="0070C0"/>
                <w:sz w:val="22"/>
                <w:szCs w:val="22"/>
                <w:shd w:val="clear" w:color="auto" w:fill="FFFFFF"/>
              </w:rPr>
              <w:t>www.peoplevalue.co.th</w:t>
            </w:r>
            <w:r w:rsidRPr="004A32A9">
              <w:rPr>
                <w:rFonts w:ascii="Helvetica" w:hAnsi="Helvetica" w:cs="Helvetica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4A32A9">
              <w:rPr>
                <w:rFonts w:ascii="Helvetica" w:hAnsi="Helvetica"/>
                <w:color w:val="0070C0"/>
                <w:sz w:val="24"/>
                <w:szCs w:val="24"/>
                <w:shd w:val="clear" w:color="auto" w:fill="FFFFFF"/>
                <w:cs/>
              </w:rPr>
              <w:t>เขียนโดยคุณอาภรณ์ ภู่วิทยพันธุ์</w:t>
            </w:r>
          </w:p>
        </w:tc>
      </w:tr>
      <w:tr w:rsidR="00417D30" w:rsidRPr="00C63DAD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C63DAD" w:rsidRDefault="00417D30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Default="00417D30" w:rsidP="006F738E"/>
        </w:tc>
      </w:tr>
      <w:tr w:rsidR="007C397D" w:rsidRPr="00C63DAD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C63DAD" w:rsidRDefault="007C397D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C63DAD" w:rsidRDefault="007C397D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7C397D" w:rsidRDefault="00D24ADB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 xml:space="preserve">Author </w:t>
            </w:r>
            <w:r w:rsidR="007C397D" w:rsidRPr="007C397D">
              <w:rPr>
                <w:rFonts w:ascii="Tahoma" w:hAnsi="Tahoma" w:cs="Tahoma"/>
              </w:rPr>
              <w:t xml:space="preserve">/ </w:t>
            </w:r>
            <w:r w:rsidR="007C397D" w:rsidRPr="007C397D">
              <w:rPr>
                <w:rFonts w:ascii="Tahoma" w:hAnsi="Tahoma" w:cs="Tahoma" w:hint="cs"/>
                <w:cs/>
              </w:rPr>
              <w:t xml:space="preserve">ผู้เขียน </w:t>
            </w:r>
            <w:r w:rsidRPr="007C397D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417D30" w:rsidRDefault="004A32A9" w:rsidP="006F738E">
            <w:pPr>
              <w:spacing w:line="480" w:lineRule="exact"/>
              <w:rPr>
                <w:rFonts w:ascii="Tahoma" w:hAnsi="Tahoma" w:cs="Tahoma" w:hint="cs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น.ส.เสาวคนธ์  ใหม่สุวรรณ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9C44DC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>Position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ตำแหน่ง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C63DAD" w:rsidRDefault="004A32A9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พ.บริหารงานทั่วไป 7</w:t>
            </w: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63DAD" w:rsidRDefault="00D24ADB" w:rsidP="007C397D">
            <w:pPr>
              <w:spacing w:line="480" w:lineRule="exact"/>
              <w:jc w:val="righ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  <w:color w:val="0033CC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C63DAD" w:rsidRDefault="004A32A9" w:rsidP="00BE13E8">
            <w:pPr>
              <w:spacing w:line="480" w:lineRule="exac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33CC"/>
              </w:rPr>
              <w:t>saowakon@nha.co.th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BC2983">
            <w:pPr>
              <w:spacing w:line="480" w:lineRule="exact"/>
              <w:jc w:val="right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/>
              </w:rPr>
              <w:t>Date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วันที่เขียน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  <w:r w:rsidR="00BC2983">
              <w:rPr>
                <w:rFonts w:ascii="Tahoma" w:hAnsi="Tahoma" w:cs="Tahoma"/>
                <w:color w:val="0033CC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C63DAD" w:rsidRDefault="00A45D99" w:rsidP="004A32A9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sdt>
              <w:sdtPr>
                <w:rPr>
                  <w:rFonts w:ascii="Tahoma" w:hAnsi="Tahoma" w:cs="Tahoma"/>
                  <w:color w:val="0033CC"/>
                </w:rPr>
                <w:id w:val="1923214667"/>
                <w:placeholder>
                  <w:docPart w:val="E9ECD1F5FA4E4D0695C740F46EA75F1C"/>
                </w:placeholder>
                <w:date w:fullDate="1960-03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A32A9">
                  <w:rPr>
                    <w:rFonts w:ascii="Tahoma" w:hAnsi="Tahoma" w:cs="Tahoma" w:hint="cs"/>
                    <w:color w:val="0033CC"/>
                    <w:cs/>
                  </w:rPr>
                  <w:t>01/03/03</w:t>
                </w:r>
              </w:sdtContent>
            </w:sdt>
          </w:p>
        </w:tc>
      </w:tr>
    </w:tbl>
    <w:p w:rsidR="00417D30" w:rsidRDefault="00417D30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สรุปสาระสำคัญ</w:t>
      </w: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Pr="00E03816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DBF4" wp14:editId="573BFBE0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169660" cy="5819775"/>
                <wp:effectExtent l="0" t="0" r="21590" b="2857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06E9" id="Rectangle 4" o:spid="_x0000_s1026" style="position:absolute;margin-left:0;margin-top:.55pt;width:485.8pt;height:45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:rsidR="00E03816" w:rsidRPr="00E03816" w:rsidRDefault="00E03816" w:rsidP="00417D30">
      <w:pPr>
        <w:pStyle w:val="Default"/>
        <w:spacing w:line="360" w:lineRule="auto"/>
        <w:rPr>
          <w:rFonts w:ascii="TH SarabunPSK" w:hAnsi="TH SarabunPSK" w:cs="TH SarabunPSK"/>
          <w:color w:val="474747"/>
          <w:sz w:val="32"/>
          <w:szCs w:val="32"/>
        </w:rPr>
      </w:pP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  <w:cs/>
        </w:rPr>
        <w:t>ชีวิต คนทำงานไม่มีใครที่ไม่ต้องการความสุข เพราะความสุขที่เกิดขึ้นเป็นเสมือนน้ำหล่อเลี้ยงให้พฤติกรรรมคนปรับเปลี่ยน และพัฒนาไปในทางที่ดีขึ้น อันนำไปสู่ผลการปฏิบัติงานตามที่องค์กรต้องการ ดังนั้นความสุขจึงเป็นสิ่งที่ทุกคนแสวงหา การบริหารความสุขในชีวิตการทำงานจึงเป็นเรื่องที่สำคัญมาก โดยเฉพาะสังคมไทยในยุคเศรษฐกิจเช่นนี้ ปัญหาต่างๆ ที่รุมเร้าเข้ามา เป็นเหตุให้พนักงานทั้งหลายต้องกล้าเปลี่ยนแปลง กล้าคิดใหม่เพื่อทำให้ตนเองมีความสุขเทคนิคหนึ่งที่ผู้เขียนอยากจะแนะนำให้ผู้อ่านทุกท่านลองนำไปปฏิบัติ ด้วยการบริหารตนเองให้มีความสุขตามหลักของ</w:t>
      </w:r>
      <w:r w:rsidRPr="00E03816">
        <w:rPr>
          <w:rStyle w:val="apple-converted-space"/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03816">
        <w:rPr>
          <w:rStyle w:val="af"/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</w:rPr>
        <w:t>P-D-C-A</w:t>
      </w:r>
      <w:r w:rsidRPr="00E03816">
        <w:rPr>
          <w:rStyle w:val="apple-converted-space"/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  <w:cs/>
        </w:rPr>
        <w:t>นั่นก็คือ</w:t>
      </w:r>
      <w:r w:rsidRPr="00E03816">
        <w:rPr>
          <w:rFonts w:ascii="TH SarabunPSK" w:hAnsi="TH SarabunPSK" w:cs="TH SarabunPSK"/>
          <w:color w:val="474747"/>
          <w:sz w:val="28"/>
          <w:szCs w:val="28"/>
        </w:rPr>
        <w:br/>
      </w:r>
      <w:r w:rsidRPr="00E03816">
        <w:rPr>
          <w:rStyle w:val="af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Plan</w:t>
      </w:r>
      <w:r w:rsidRPr="00E03816">
        <w:rPr>
          <w:rFonts w:ascii="TH SarabunPSK" w:hAnsi="TH SarabunPSK" w:cs="TH SarabunPSK"/>
          <w:color w:val="474747"/>
          <w:sz w:val="28"/>
          <w:szCs w:val="28"/>
        </w:rPr>
        <w:br/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  <w:cs/>
        </w:rPr>
        <w:t>ในการทำงานหากขาดเป้าหมายที่ ชัดเจน ทำงานไปวันๆ ย่อมเป็นสาเหตุหลักที่ทำให้พนักงานเกิดความรู้สึกเบื่อหน่าย และความรู้สึกเบื่อนี้เองจะเป็นอันตรายเนื่องจากจะนำไปสู่ผลการทำงานที่ถด ถอย หรือเป็นต้นเหตุของการสูญเสียคนดีมีฝีมือ ดังนั้นการวางแผนผลการปฏิบัติงานที่ชัดเจน (</w:t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</w:rPr>
        <w:t xml:space="preserve">Performance Planning) </w:t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  <w:cs/>
        </w:rPr>
        <w:t>รู้ เป้าหมายว่าในแต่ละวันต้องทำอะไรบ้าง และเพื่อทำให้ได้เป้าหมายที่ต้องการ จะต้องแสดงออกหรือมีพฤติกรรมเช่นไรนั้น จะช่วยทำให้เกิดความคิดที่เป็นระบบ ทำงานเป็นขั้นเป็นตอนมากขึ้น และเมื่องานที่ได้รับมอบหมายบรรลุผลสำเร็จ ย่อมเป็นเหตุหนึ่งที่ทำให้คนทำงานเกิดความรู้สึกโล่งอก โล่งใจ ซึ่งความรู้สึกเช่นนี้มักจะเป็นแรงผลักดันให้เกิดความคิดสิ่งใหม่ ๆ ที่สามารถนำมาใช้เพื่อการปรับปรุงงานให้เกิดประสิทธิภาพมากขึ้น ทั้งนี้การวางแผนงานที่ชัดเจนจำเป็นจะต้องมีการจดบันทึกว่าในแต่ละวันงานที่ ต้องทำให้สำเร็จมีอะไรบ้าง เพราะแผนงานที่ถูกเขียนขึ้นมาอย่างเป็นลายลักษณ์อักษรจึงเป็นเสมือนเข็มทิศ หรือเครื่องนำทางให้สามารถทำงานแต่ละชิ้นอย่างเป็นระบบและเป็นขั้นเป็นตอน</w:t>
      </w:r>
      <w:r>
        <w:rPr>
          <w:rFonts w:ascii="TH SarabunPSK" w:hAnsi="TH SarabunPSK" w:cs="TH SarabunPSK"/>
          <w:color w:val="474747"/>
          <w:sz w:val="32"/>
          <w:szCs w:val="32"/>
        </w:rPr>
        <w:br/>
      </w:r>
      <w:r w:rsidRPr="00E03816">
        <w:rPr>
          <w:rStyle w:val="af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Do</w:t>
      </w:r>
      <w:r w:rsidRPr="00E03816">
        <w:rPr>
          <w:rFonts w:ascii="TH SarabunPSK" w:hAnsi="TH SarabunPSK" w:cs="TH SarabunPSK"/>
          <w:color w:val="474747"/>
          <w:sz w:val="28"/>
          <w:szCs w:val="28"/>
        </w:rPr>
        <w:br/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  <w:cs/>
        </w:rPr>
        <w:t>แผนงานที่ดีย่อมมีการปฏิบัติ การตรวจสอบ การติดตามผลงานที่ทำไปแล้วว่าสำเร็จหรือไม่สำเร็จบ้าง ด้วยการให้ข้อมูลป้อนกลับกับตนเอง (</w:t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</w:rPr>
        <w:t xml:space="preserve">Performance Feedback) </w:t>
      </w:r>
      <w:r w:rsidRPr="00E03816"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  <w:cs/>
        </w:rPr>
        <w:t xml:space="preserve">ซึ่งไม่จำเป็นต้องรอผู้อื่นที่จะมาบอกว่างานแต่ละชิ้นคุณเองสามารถทำสำเร็จหรือไม่ </w:t>
      </w:r>
    </w:p>
    <w:p w:rsidR="00E03816" w:rsidRDefault="00E03816" w:rsidP="00417D30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  <w:bdr w:val="none" w:sz="0" w:space="0" w:color="auto" w:frame="1"/>
          <w:shd w:val="clear" w:color="auto" w:fill="FFFFFF"/>
        </w:rPr>
      </w:pPr>
    </w:p>
    <w:p w:rsidR="00E03816" w:rsidRDefault="00E03816" w:rsidP="00E03816">
      <w:pPr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 w:hint="cs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8444C" wp14:editId="4940D0B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69660" cy="6877050"/>
                <wp:effectExtent l="0" t="0" r="21590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687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A830" id="Rectangle 4" o:spid="_x0000_s1026" style="position:absolute;margin-left:0;margin-top:.15pt;width:485.8pt;height:54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" filled="f" strokecolor="black [3213]">
                <w10:wrap anchorx="margin"/>
              </v:rect>
            </w:pict>
          </mc:Fallback>
        </mc:AlternateContent>
      </w:r>
      <w:r w:rsidRPr="00E03816">
        <w:rPr>
          <w:rFonts w:ascii="TH SarabunPSK" w:hAnsi="TH SarabunPSK" w:cs="TH SarabunPSK"/>
          <w:color w:val="000000"/>
          <w:sz w:val="28"/>
          <w:szCs w:val="28"/>
          <w:bdr w:val="none" w:sz="0" w:space="0" w:color="auto" w:frame="1"/>
          <w:shd w:val="clear" w:color="auto" w:fill="FFFFFF"/>
          <w:cs/>
        </w:rPr>
        <w:t xml:space="preserve">การ </w:t>
      </w:r>
      <w:r w:rsidRPr="00E03816">
        <w:rPr>
          <w:rFonts w:ascii="TH SarabunPSK" w:hAnsi="TH SarabunPSK" w:cs="TH SarabunPSK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Feedback </w:t>
      </w:r>
      <w:r w:rsidRPr="00E03816">
        <w:rPr>
          <w:rFonts w:ascii="TH SarabunPSK" w:hAnsi="TH SarabunPSK" w:cs="TH SarabunPSK"/>
          <w:color w:val="000000"/>
          <w:sz w:val="28"/>
          <w:szCs w:val="28"/>
          <w:bdr w:val="none" w:sz="0" w:space="0" w:color="auto" w:frame="1"/>
          <w:shd w:val="clear" w:color="auto" w:fill="FFFFFF"/>
          <w:cs/>
        </w:rPr>
        <w:t>กับ ตนเองก็คือ การหาโอกาสบอกหรือพูดคุยกับตนเองในแต่ละวัน ผู้เขียนขอแนะนำว่าควรจะเป็นตอนกลางคืนก่อนนอนจะดีกว่า เพื่อสำรวจว่าวันนี้คุณได้ทำงานเสร็จไปกี่อย่างบ้าง และงานใดบ้างที่คุณทำไม่สำเร็จเป็นเพราะเหตุใด เพื่อที่ว่าคุณจะได้นำปัญหาที่เกิดขึ้นมาวางแผนว่าควรจะทำอย่างไรให้งานชิ้น นั้นประสบผลสำเร็จในวันถัดไป ทั้งนี้ขั้นตอนการปฏิบัติสำหรับหลาย ๆ คนคิดว่าเป็นขั้นตอนที่ยากกว่าการวางแผนงาน เนื่องจากไม่สามารถทำงานให้บรรลุตามแผนที่กำหนดขึ้น เพราะจิตไม่อยู่กับที่ เกิดความกระวนกระวายใจ จิตไม่สงบ ขาดสมาธิ ซึ่งผู้เขียนขอแนะนำว่าในระหว่างการทำงานแต่ละอย่างนั้น ควรคิดถึงงานชิ้นนั้นอย่างเดียวทั้งกายและใจ จิตที่มีสมาธิจะทำให้เกิดปัญญาที่จะบริหารงานแต่ละอย่างสำเร็จเร็วกว่าเวลา ที่กำหนดขึ้น และเมื่อคุณทำงานสำเร็จ เชื่อแน่ว่าคุณจะรู้สึกภาคภูมใจ รู้สึกมีความสุขกับงานแต่ละอย่างที่สำเร็จลุล่วงไป</w:t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Style w:val="af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Check</w:t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ความสุขเกิดขึ้นจากการให้ ให้ในสิ่งที่ผู้รับได้รับประโยชน์จากงานของคุณ ซึ่งการบริหารความสุขของตนเอง ก็คือการบริหารจิตใจของผู้อื่นด้วยเช่นกัน ดังนั้นตัวคุณเองจะต้องประเมินผลงานที่ทำขึ้นมาว่าผู้รับหรือลูกค้ามีความ พึงพอใจกับผลงานแต่ละชิ้นมากน้อยแค่ไหน การประเมินผลงาน (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Performance Appraisal) 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จึง เป็นขั้นตอนสำคัญที่ผลักดันให้คุณจะต้องปรับปรุงผลงานของตัวคุณเองอยู่เสมอ ด้วยการวางแผนงานใหม่อีกสักครั้ง หากงานที่ทำไปแล้ว ถึงแม้คุณทำงานได้สำเร็จตามแผนที่กำหนดขึ้น แต่ผู้รับไม่ชอบ ไม่พอใจ คุณจะต้องปรับเปลี่ยนแผนงานใหม่ เพื่อสร้างผลงานให้ลูกค้าหรือผู้รับของคุณเกิดความพึงพอใจทั้งในแง่ของ คุณภาพและปริมาณงานที่ส่งมอบ ซึ่งวิธีการประเมินผลงานที่คุณสามารถทำได้และไม่ยุ่งยากก็คือ การสอบถามและพูดคุยกับลูกค้าของคุณว่าเขาชื่นชอบในผลงานที่ทำให้ไปมากน้อย แค่ไหน ทั้งนี้คำว่า 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“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ลูกค้า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” 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นั้น ผู้เขียนไม่ได้มองเพียงแค่ลูกค้าภายนอกอย่างเดียวเท่านั้น ผู้เขียนจะมองไปถึง ผู้บังคับบัญชา ผู้ใต้บังคับบัญชา เพื่อนร่วมงาน คู่ค้า ด้วยเช่นกัน</w:t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Style w:val="af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Act</w:t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การปรับเปลี่ยนกระบวนการ และวิธีการทำงานของคุณว่าอะไรเป็นสาเหตุที่ทำให้ลูกค้าไม่พอใจบ้าง เพื่อที่ว่าคุณจะได้หาวิธีการทำอย่างไรก็ตามในการตอบสนองต่อความต้องการของ ลูกค้า เพราะหากลูกค้ามีความสุข คุณเองย่อมมีความสุขในการทำงานด้วยเช่นกัน การสำรวจและจดบันทึกว่ามีแนวทางไหนบ้างในการปรับเปลี่ยนและพัฒนากระบวนการทำ งานของคุณให้ดีขึ้น การพัฒนาผลงานของคุณ (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Performance Development) </w:t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จะ ทำให้คุณมีการปรับปรุง และการปรับเปลี่ยนตนเองอยู่เสมอ ไม่ซ้ำซากจำเจกับวิธีการทำงานแบบเดิม ๆ เพราะความซ้ำซากทำงานแต่แบบเดิม ๆ ก็เป็นสาเหตุหนึ่งที่ทำให้คุณเกิดความรู้สึกไม่มีความสุขในการทำงาน</w:t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สรุปว่า ความสุขในการทำงานทุกวันนี้ ไม่ได้เกิดขึ้นการได้รับเงินเดือนที่เพิ่มขึ้นทุกปีเท่านั้น แต่สิ่งหนึ่งที่ทำให้ตัวคุณเองเกิดความสุขได้ก็คือ การวางแผน การปฏิบัติ การตรวจสอบ และการปรับปรุง หรือการปฏิบัติตามหลัก</w:t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  <w:r w:rsidRPr="00AB5441">
        <w:rPr>
          <w:rFonts w:ascii="TH SarabunPSK" w:hAnsi="TH SarabunPSK" w:cs="TH SarabunPSK"/>
          <w:color w:val="474747"/>
          <w:sz w:val="32"/>
          <w:szCs w:val="32"/>
        </w:rPr>
        <w:br/>
      </w:r>
    </w:p>
    <w:p w:rsidR="007A1BAC" w:rsidRDefault="007A1BAC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366CA" wp14:editId="457B54C9">
                <wp:simplePos x="0" y="0"/>
                <wp:positionH relativeFrom="column">
                  <wp:posOffset>-100330</wp:posOffset>
                </wp:positionH>
                <wp:positionV relativeFrom="paragraph">
                  <wp:posOffset>214629</wp:posOffset>
                </wp:positionV>
                <wp:extent cx="6169660" cy="1838325"/>
                <wp:effectExtent l="0" t="0" r="2159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6FED5" id="Rectangle 4" o:spid="_x0000_s1026" style="position:absolute;margin-left:-7.9pt;margin-top:16.9pt;width:485.8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" filled="f" strokecolor="black [3213]"/>
            </w:pict>
          </mc:Fallback>
        </mc:AlternateContent>
      </w: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มีผลต่อการเคหะแห่งชาติอย่างไร (ถ้ามี)</w:t>
      </w:r>
    </w:p>
    <w:p w:rsidR="006F738E" w:rsidRPr="00E03816" w:rsidRDefault="00E03816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Style w:val="af"/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การบริหารความสุขในการทำงาน  </w:t>
      </w:r>
      <w:r w:rsidRPr="00AB5441">
        <w:rPr>
          <w:rStyle w:val="af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P-D-C-A</w:t>
      </w:r>
      <w:r w:rsidRPr="00AB5441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B5441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ซึ่งจะเป็นหนทางให้ตัว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ผู้ปฏิบัติงาน</w:t>
      </w:r>
      <w:r w:rsidRPr="00AB5441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เองและคนรอบข้าง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</w:t>
      </w:r>
      <w:r w:rsidRPr="00AB5441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เกิดความสุขในการทำงาน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ส่งเสริมและนำไปสู่องค์กรที่ยั่งยืนต่อไป</w:t>
      </w:r>
    </w:p>
    <w:p w:rsidR="006F738E" w:rsidRPr="00E03816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6F738E" w:rsidRPr="00E03816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22"/>
          <w:szCs w:val="22"/>
        </w:rPr>
      </w:pPr>
      <w:bookmarkStart w:id="0" w:name="_GoBack"/>
      <w:bookmarkEnd w:id="0"/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1C30DE" w:rsidRDefault="001C30D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  <w:cs/>
        </w:rPr>
      </w:pPr>
    </w:p>
    <w:p w:rsidR="001C30DE" w:rsidRPr="001C30DE" w:rsidRDefault="001C30DE" w:rsidP="001C30DE">
      <w:pPr>
        <w:rPr>
          <w:cs/>
        </w:rPr>
      </w:pPr>
    </w:p>
    <w:p w:rsidR="001C30DE" w:rsidRPr="001C30DE" w:rsidRDefault="001C30DE" w:rsidP="001C30DE">
      <w:pPr>
        <w:rPr>
          <w:cs/>
        </w:rPr>
      </w:pPr>
    </w:p>
    <w:p w:rsidR="001C30DE" w:rsidRPr="001C30DE" w:rsidRDefault="001C30DE" w:rsidP="001C30DE">
      <w:pPr>
        <w:rPr>
          <w:cs/>
        </w:rPr>
      </w:pPr>
    </w:p>
    <w:p w:rsidR="001C30DE" w:rsidRPr="001C30DE" w:rsidRDefault="001C30DE" w:rsidP="001C30DE">
      <w:pPr>
        <w:rPr>
          <w:cs/>
        </w:rPr>
      </w:pPr>
    </w:p>
    <w:p w:rsidR="006F738E" w:rsidRPr="001C30DE" w:rsidRDefault="006F738E" w:rsidP="001C30DE">
      <w:pPr>
        <w:rPr>
          <w:rFonts w:hint="cs"/>
          <w:cs/>
        </w:rPr>
      </w:pPr>
    </w:p>
    <w:sectPr w:rsidR="006F738E" w:rsidRPr="001C30DE" w:rsidSect="006F738E"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99" w:rsidRDefault="00A45D99">
      <w:r>
        <w:separator/>
      </w:r>
    </w:p>
  </w:endnote>
  <w:endnote w:type="continuationSeparator" w:id="0">
    <w:p w:rsidR="00A45D99" w:rsidRDefault="00A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99" w:rsidRDefault="00A45D99">
      <w:r>
        <w:separator/>
      </w:r>
    </w:p>
  </w:footnote>
  <w:footnote w:type="continuationSeparator" w:id="0">
    <w:p w:rsidR="00A45D99" w:rsidRDefault="00A4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0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BF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C30DE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A0AF1"/>
    <w:rsid w:val="002A20B2"/>
    <w:rsid w:val="002A5AF8"/>
    <w:rsid w:val="002A767F"/>
    <w:rsid w:val="002C6751"/>
    <w:rsid w:val="002E245B"/>
    <w:rsid w:val="002E3CB5"/>
    <w:rsid w:val="002F481A"/>
    <w:rsid w:val="002F5D80"/>
    <w:rsid w:val="002F61E8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6F1E"/>
    <w:rsid w:val="003E071D"/>
    <w:rsid w:val="003E174E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A2B7C"/>
    <w:rsid w:val="004A32A9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60EF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29B4"/>
    <w:rsid w:val="00716ABC"/>
    <w:rsid w:val="00723DDB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1BAC"/>
    <w:rsid w:val="007A6E3E"/>
    <w:rsid w:val="007B2437"/>
    <w:rsid w:val="007B2575"/>
    <w:rsid w:val="007C2183"/>
    <w:rsid w:val="007C397D"/>
    <w:rsid w:val="007C4E3E"/>
    <w:rsid w:val="007C767A"/>
    <w:rsid w:val="007D088C"/>
    <w:rsid w:val="007F7FDE"/>
    <w:rsid w:val="00800450"/>
    <w:rsid w:val="00804FE1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F5B43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5D99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B1220"/>
    <w:rsid w:val="00BB4F74"/>
    <w:rsid w:val="00BB671A"/>
    <w:rsid w:val="00BC2983"/>
    <w:rsid w:val="00BD5C8E"/>
    <w:rsid w:val="00BE13E8"/>
    <w:rsid w:val="00BE4739"/>
    <w:rsid w:val="00BF11CE"/>
    <w:rsid w:val="00BF2B95"/>
    <w:rsid w:val="00BF42C3"/>
    <w:rsid w:val="00C01F56"/>
    <w:rsid w:val="00C027C9"/>
    <w:rsid w:val="00C051AC"/>
    <w:rsid w:val="00C10792"/>
    <w:rsid w:val="00C14603"/>
    <w:rsid w:val="00C21C11"/>
    <w:rsid w:val="00C23F0B"/>
    <w:rsid w:val="00C52A91"/>
    <w:rsid w:val="00C63DAD"/>
    <w:rsid w:val="00C66479"/>
    <w:rsid w:val="00C67E29"/>
    <w:rsid w:val="00C80912"/>
    <w:rsid w:val="00C845C1"/>
    <w:rsid w:val="00C9447B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F72"/>
    <w:rsid w:val="00D07A25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7DCC"/>
    <w:rsid w:val="00DB126B"/>
    <w:rsid w:val="00DB3B51"/>
    <w:rsid w:val="00DB581C"/>
    <w:rsid w:val="00DD38C5"/>
    <w:rsid w:val="00DE1FC1"/>
    <w:rsid w:val="00DE31E9"/>
    <w:rsid w:val="00DE4441"/>
    <w:rsid w:val="00DF2D60"/>
    <w:rsid w:val="00E03816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AE1F1-6741-4B15-A5D6-2EF8CD0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a4">
    <w:name w:val="envelope return"/>
    <w:basedOn w:val="a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a7">
    <w:name w:val="Body Text Indent"/>
    <w:basedOn w:val="a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a8">
    <w:name w:val="Table Grid"/>
    <w:basedOn w:val="a1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4EDA"/>
    <w:pPr>
      <w:ind w:left="720"/>
    </w:pPr>
    <w:rPr>
      <w:szCs w:val="25"/>
    </w:rPr>
  </w:style>
  <w:style w:type="paragraph" w:styleId="aa">
    <w:name w:val="Balloon Text"/>
    <w:basedOn w:val="a"/>
    <w:link w:val="ab"/>
    <w:rsid w:val="00F451A8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rsid w:val="00F451A8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C2983"/>
    <w:rPr>
      <w:color w:val="808080"/>
    </w:rPr>
  </w:style>
  <w:style w:type="character" w:styleId="ad">
    <w:name w:val="Hyperlink"/>
    <w:basedOn w:val="a0"/>
    <w:uiPriority w:val="99"/>
    <w:unhideWhenUsed/>
    <w:rsid w:val="009821EA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">
    <w:name w:val="Strong"/>
    <w:basedOn w:val="a0"/>
    <w:uiPriority w:val="22"/>
    <w:qFormat/>
    <w:rsid w:val="001367D2"/>
    <w:rPr>
      <w:b/>
      <w:bCs/>
    </w:rPr>
  </w:style>
  <w:style w:type="character" w:customStyle="1" w:styleId="hps">
    <w:name w:val="hps"/>
    <w:basedOn w:val="a0"/>
    <w:rsid w:val="00A13496"/>
  </w:style>
  <w:style w:type="character" w:customStyle="1" w:styleId="apple-converted-space">
    <w:name w:val="apple-converted-space"/>
    <w:basedOn w:val="a0"/>
    <w:rsid w:val="002F5D80"/>
  </w:style>
  <w:style w:type="character" w:styleId="af0">
    <w:name w:val="Emphasis"/>
    <w:basedOn w:val="a0"/>
    <w:uiPriority w:val="20"/>
    <w:qFormat/>
    <w:rsid w:val="002F5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2"/>
    <w:rsid w:val="0013219B"/>
    <w:rsid w:val="001479E1"/>
    <w:rsid w:val="00183BE3"/>
    <w:rsid w:val="001C3CE6"/>
    <w:rsid w:val="00333FB4"/>
    <w:rsid w:val="004B3F12"/>
    <w:rsid w:val="004F0A52"/>
    <w:rsid w:val="005D04EF"/>
    <w:rsid w:val="00636DEB"/>
    <w:rsid w:val="00787F72"/>
    <w:rsid w:val="00824281"/>
    <w:rsid w:val="008A7002"/>
    <w:rsid w:val="00A51767"/>
    <w:rsid w:val="00AA5AB2"/>
    <w:rsid w:val="00BB3CAF"/>
    <w:rsid w:val="00BF752A"/>
    <w:rsid w:val="00D544D6"/>
    <w:rsid w:val="00D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UserNHA</cp:lastModifiedBy>
  <cp:revision>3</cp:revision>
  <cp:lastPrinted>2012-12-11T05:10:00Z</cp:lastPrinted>
  <dcterms:created xsi:type="dcterms:W3CDTF">2017-03-01T02:28:00Z</dcterms:created>
  <dcterms:modified xsi:type="dcterms:W3CDTF">2017-03-01T02:37:00Z</dcterms:modified>
</cp:coreProperties>
</file>